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vertAnchor="page" w:horzAnchor="page" w:tblpX="6936" w:tblpY="10998"/>
        <w:tblOverlap w:val="never"/>
        <w:tblW w:w="4970" w:type="dxa"/>
        <w:tblInd w:w="0" w:type="dxa"/>
        <w:tblCellMar>
          <w:top w:w="391" w:type="dxa"/>
          <w:left w:w="491" w:type="dxa"/>
          <w:right w:w="115" w:type="dxa"/>
        </w:tblCellMar>
        <w:tblLook w:val="04A0" w:firstRow="1" w:lastRow="0" w:firstColumn="1" w:lastColumn="0" w:noHBand="0" w:noVBand="1"/>
      </w:tblPr>
      <w:tblGrid>
        <w:gridCol w:w="4970"/>
      </w:tblGrid>
      <w:tr w:rsidR="00DC153D" w14:paraId="4B2B489D" w14:textId="77777777">
        <w:trPr>
          <w:trHeight w:val="5839"/>
        </w:trPr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shd w:val="clear" w:color="auto" w:fill="D5A23C"/>
          </w:tcPr>
          <w:p w14:paraId="30340DE2" w14:textId="36311C58" w:rsidR="00DC153D" w:rsidRPr="00E57A03" w:rsidRDefault="00AE3CE1" w:rsidP="00E57A03">
            <w:pPr>
              <w:ind w:left="-211" w:hanging="69"/>
              <w:rPr>
                <w:color w:val="auto"/>
                <w:sz w:val="36"/>
                <w:szCs w:val="36"/>
              </w:rPr>
            </w:pPr>
            <w:r w:rsidRPr="00E57A03">
              <w:rPr>
                <w:b/>
                <w:color w:val="auto"/>
                <w:sz w:val="36"/>
                <w:szCs w:val="36"/>
              </w:rPr>
              <w:t>RUGBY</w:t>
            </w:r>
            <w:r w:rsidR="0090549F" w:rsidRPr="00E57A03">
              <w:rPr>
                <w:b/>
                <w:color w:val="auto"/>
                <w:sz w:val="36"/>
                <w:szCs w:val="36"/>
              </w:rPr>
              <w:t xml:space="preserve"> </w:t>
            </w:r>
            <w:r w:rsidRPr="00E57A03">
              <w:rPr>
                <w:b/>
                <w:color w:val="auto"/>
                <w:sz w:val="36"/>
                <w:szCs w:val="36"/>
              </w:rPr>
              <w:t>FIBROMYALGIA</w:t>
            </w:r>
          </w:p>
          <w:p w14:paraId="580565B3" w14:textId="754E7828" w:rsidR="00DC153D" w:rsidRPr="00E57A03" w:rsidRDefault="00AE3CE1" w:rsidP="00E57A03">
            <w:pPr>
              <w:spacing w:after="5"/>
              <w:ind w:left="-211" w:hanging="69"/>
              <w:rPr>
                <w:b/>
                <w:color w:val="auto"/>
                <w:sz w:val="36"/>
                <w:szCs w:val="36"/>
              </w:rPr>
            </w:pPr>
            <w:r w:rsidRPr="00E57A03">
              <w:rPr>
                <w:b/>
                <w:color w:val="auto"/>
                <w:sz w:val="36"/>
                <w:szCs w:val="36"/>
              </w:rPr>
              <w:t>SUPPORT GROUP</w:t>
            </w:r>
          </w:p>
          <w:p w14:paraId="5E64972E" w14:textId="77777777" w:rsidR="00E57A03" w:rsidRPr="00E57A03" w:rsidRDefault="00E57A03" w:rsidP="00E57A03">
            <w:pPr>
              <w:spacing w:after="5"/>
              <w:ind w:left="-211" w:hanging="69"/>
              <w:rPr>
                <w:color w:val="auto"/>
                <w:sz w:val="36"/>
                <w:szCs w:val="36"/>
              </w:rPr>
            </w:pPr>
          </w:p>
          <w:p w14:paraId="6E050DB2" w14:textId="77777777" w:rsidR="00E57A03" w:rsidRPr="00E57A03" w:rsidRDefault="00AE3CE1" w:rsidP="00E57A03">
            <w:pPr>
              <w:spacing w:line="301" w:lineRule="auto"/>
              <w:ind w:left="-211" w:hanging="69"/>
              <w:rPr>
                <w:b/>
                <w:color w:val="auto"/>
                <w:sz w:val="32"/>
                <w:szCs w:val="32"/>
              </w:rPr>
            </w:pPr>
            <w:r w:rsidRPr="00E57A03">
              <w:rPr>
                <w:b/>
                <w:color w:val="auto"/>
                <w:sz w:val="32"/>
                <w:szCs w:val="32"/>
              </w:rPr>
              <w:t xml:space="preserve">For more information: </w:t>
            </w:r>
          </w:p>
          <w:p w14:paraId="7F365EBE" w14:textId="77777777" w:rsidR="00E57A03" w:rsidRPr="00E57A03" w:rsidRDefault="00E57A03" w:rsidP="00E57A03">
            <w:pPr>
              <w:spacing w:line="301" w:lineRule="auto"/>
              <w:ind w:left="-211" w:hanging="69"/>
              <w:rPr>
                <w:b/>
                <w:color w:val="auto"/>
                <w:sz w:val="26"/>
                <w:szCs w:val="26"/>
              </w:rPr>
            </w:pPr>
          </w:p>
          <w:p w14:paraId="3CCDE7AB" w14:textId="45238872" w:rsidR="00E57A03" w:rsidRPr="00E57A03" w:rsidRDefault="00AE3CE1" w:rsidP="00E57A03">
            <w:pPr>
              <w:spacing w:line="301" w:lineRule="auto"/>
              <w:ind w:left="-211" w:hanging="69"/>
              <w:rPr>
                <w:b/>
                <w:color w:val="auto"/>
                <w:sz w:val="32"/>
                <w:szCs w:val="32"/>
              </w:rPr>
            </w:pPr>
            <w:r w:rsidRPr="00E57A03">
              <w:rPr>
                <w:b/>
                <w:color w:val="auto"/>
                <w:sz w:val="32"/>
                <w:szCs w:val="32"/>
              </w:rPr>
              <w:t>Email:</w:t>
            </w:r>
            <w:r w:rsidR="00E57A03" w:rsidRPr="00E57A03">
              <w:rPr>
                <w:b/>
                <w:color w:val="auto"/>
                <w:sz w:val="32"/>
                <w:szCs w:val="32"/>
              </w:rPr>
              <w:t xml:space="preserve"> </w:t>
            </w:r>
          </w:p>
          <w:p w14:paraId="52091B7F" w14:textId="543CD540" w:rsidR="00DC153D" w:rsidRPr="00E57A03" w:rsidRDefault="00AE3CE1" w:rsidP="00E57A03">
            <w:pPr>
              <w:spacing w:line="301" w:lineRule="auto"/>
              <w:ind w:left="-211" w:hanging="69"/>
              <w:rPr>
                <w:color w:val="auto"/>
                <w:sz w:val="26"/>
                <w:szCs w:val="26"/>
              </w:rPr>
            </w:pPr>
            <w:r w:rsidRPr="00E57A03">
              <w:rPr>
                <w:b/>
                <w:color w:val="auto"/>
                <w:sz w:val="26"/>
                <w:szCs w:val="26"/>
              </w:rPr>
              <w:t>fibromyalgiarugby@gmail.com</w:t>
            </w:r>
          </w:p>
          <w:p w14:paraId="48E99C71" w14:textId="06CFCBE4" w:rsidR="00E57A03" w:rsidRPr="00E57A03" w:rsidRDefault="00E57A03" w:rsidP="00E57A03">
            <w:pPr>
              <w:ind w:left="-211" w:hanging="69"/>
              <w:rPr>
                <w:b/>
                <w:color w:val="auto"/>
                <w:sz w:val="26"/>
                <w:szCs w:val="26"/>
              </w:rPr>
            </w:pPr>
          </w:p>
          <w:p w14:paraId="6CCDA671" w14:textId="77777777" w:rsidR="00E57A03" w:rsidRPr="00E57A03" w:rsidRDefault="00E57A03" w:rsidP="00E57A03">
            <w:pPr>
              <w:ind w:left="-211" w:hanging="69"/>
              <w:rPr>
                <w:b/>
                <w:color w:val="auto"/>
                <w:sz w:val="26"/>
                <w:szCs w:val="26"/>
              </w:rPr>
            </w:pPr>
          </w:p>
          <w:p w14:paraId="0666024D" w14:textId="423D68C8" w:rsidR="00E57A03" w:rsidRPr="00E57A03" w:rsidRDefault="00AE3CE1" w:rsidP="00E57A03">
            <w:pPr>
              <w:ind w:left="-211" w:hanging="69"/>
              <w:rPr>
                <w:b/>
                <w:color w:val="auto"/>
                <w:sz w:val="32"/>
                <w:szCs w:val="32"/>
              </w:rPr>
            </w:pPr>
            <w:r w:rsidRPr="00E57A03">
              <w:rPr>
                <w:b/>
                <w:color w:val="auto"/>
                <w:sz w:val="32"/>
                <w:szCs w:val="32"/>
              </w:rPr>
              <w:t>Website:</w:t>
            </w:r>
            <w:r w:rsidR="00E57A03" w:rsidRPr="00E57A03">
              <w:rPr>
                <w:b/>
                <w:color w:val="auto"/>
                <w:sz w:val="32"/>
                <w:szCs w:val="32"/>
              </w:rPr>
              <w:t xml:space="preserve"> </w:t>
            </w:r>
          </w:p>
          <w:p w14:paraId="79984919" w14:textId="3A300520" w:rsidR="00DC153D" w:rsidRPr="00E57A03" w:rsidRDefault="00AE3CE1" w:rsidP="00E57A03">
            <w:pPr>
              <w:ind w:left="-211" w:hanging="69"/>
              <w:rPr>
                <w:color w:val="auto"/>
                <w:sz w:val="26"/>
                <w:szCs w:val="26"/>
              </w:rPr>
            </w:pPr>
            <w:r w:rsidRPr="00E57A03">
              <w:rPr>
                <w:b/>
                <w:color w:val="auto"/>
                <w:sz w:val="26"/>
                <w:szCs w:val="26"/>
              </w:rPr>
              <w:t>www.fibromyalgiarugby.wordpress.com</w:t>
            </w:r>
          </w:p>
          <w:p w14:paraId="6AF50139" w14:textId="77777777" w:rsidR="00E57A03" w:rsidRPr="00E57A03" w:rsidRDefault="00E57A03" w:rsidP="00E57A03">
            <w:pPr>
              <w:ind w:left="-211" w:hanging="69"/>
              <w:rPr>
                <w:b/>
                <w:color w:val="auto"/>
                <w:sz w:val="26"/>
                <w:szCs w:val="26"/>
              </w:rPr>
            </w:pPr>
          </w:p>
          <w:p w14:paraId="47EA6920" w14:textId="77777777" w:rsidR="00E57A03" w:rsidRPr="00E57A03" w:rsidRDefault="00E57A03" w:rsidP="00E57A03">
            <w:pPr>
              <w:ind w:left="-211" w:hanging="69"/>
              <w:rPr>
                <w:b/>
                <w:color w:val="auto"/>
                <w:sz w:val="26"/>
                <w:szCs w:val="26"/>
              </w:rPr>
            </w:pPr>
          </w:p>
          <w:p w14:paraId="62394C26" w14:textId="57C9EF5A" w:rsidR="00DC153D" w:rsidRDefault="00AE3CE1" w:rsidP="00E57A03">
            <w:pPr>
              <w:ind w:left="-211" w:hanging="69"/>
            </w:pPr>
            <w:r w:rsidRPr="00E57A03">
              <w:rPr>
                <w:b/>
                <w:color w:val="auto"/>
                <w:sz w:val="32"/>
                <w:szCs w:val="32"/>
              </w:rPr>
              <w:t>Call:</w:t>
            </w:r>
            <w:r w:rsidRPr="00E57A03">
              <w:rPr>
                <w:b/>
                <w:color w:val="auto"/>
                <w:sz w:val="26"/>
                <w:szCs w:val="26"/>
              </w:rPr>
              <w:t xml:space="preserve"> </w:t>
            </w:r>
            <w:r w:rsidR="004E7EAD">
              <w:rPr>
                <w:b/>
                <w:color w:val="auto"/>
                <w:sz w:val="26"/>
                <w:szCs w:val="26"/>
              </w:rPr>
              <w:t>07812</w:t>
            </w:r>
            <w:r w:rsidR="00014488">
              <w:rPr>
                <w:b/>
                <w:color w:val="auto"/>
                <w:sz w:val="26"/>
                <w:szCs w:val="26"/>
              </w:rPr>
              <w:t>093605</w:t>
            </w:r>
            <w:r w:rsidR="005904D3">
              <w:rPr>
                <w:b/>
                <w:color w:val="auto"/>
                <w:sz w:val="26"/>
                <w:szCs w:val="26"/>
              </w:rPr>
              <w:t>/</w:t>
            </w:r>
            <w:r w:rsidR="00B10326">
              <w:rPr>
                <w:b/>
                <w:color w:val="auto"/>
                <w:sz w:val="26"/>
                <w:szCs w:val="26"/>
              </w:rPr>
              <w:t>07472079955</w:t>
            </w:r>
          </w:p>
        </w:tc>
      </w:tr>
    </w:tbl>
    <w:p w14:paraId="23FDAF96" w14:textId="2430DAC5" w:rsidR="0090549F" w:rsidRDefault="0090549F" w:rsidP="0090549F">
      <w:pPr>
        <w:spacing w:after="3"/>
        <w:ind w:left="510"/>
        <w:jc w:val="center"/>
        <w:rPr>
          <w:b/>
          <w:color w:val="auto"/>
          <w:sz w:val="72"/>
          <w:szCs w:val="72"/>
        </w:rPr>
      </w:pPr>
      <w:r w:rsidRPr="00EF0249">
        <w:rPr>
          <w:noProof/>
          <w:color w:val="auto"/>
          <w:sz w:val="72"/>
          <w:szCs w:val="7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2A521ED" wp14:editId="710C8DCA">
                <wp:simplePos x="0" y="0"/>
                <wp:positionH relativeFrom="column">
                  <wp:posOffset>-457835</wp:posOffset>
                </wp:positionH>
                <wp:positionV relativeFrom="paragraph">
                  <wp:posOffset>-286385</wp:posOffset>
                </wp:positionV>
                <wp:extent cx="7559675" cy="1781175"/>
                <wp:effectExtent l="0" t="0" r="3175" b="0"/>
                <wp:wrapNone/>
                <wp:docPr id="4066" name="Group 40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675" cy="1781175"/>
                          <a:chOff x="0" y="0"/>
                          <a:chExt cx="7559993" cy="1691996"/>
                        </a:xfrm>
                      </wpg:grpSpPr>
                      <wps:wsp>
                        <wps:cNvPr id="4170" name="Shape 4170"/>
                        <wps:cNvSpPr/>
                        <wps:spPr>
                          <a:xfrm>
                            <a:off x="0" y="0"/>
                            <a:ext cx="7559993" cy="1691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691996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691996"/>
                                </a:lnTo>
                                <a:lnTo>
                                  <a:pt x="0" y="16919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8938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764C77" id="Group 4066" o:spid="_x0000_s1026" style="position:absolute;margin-left:-36.05pt;margin-top:-22.55pt;width:595.25pt;height:140.25pt;z-index:-251658240;mso-height-relative:margin" coordsize="75599,16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">
                <v:shape id="Shape 4170" o:spid="_x0000_s1027" style="position:absolute;width:75599;height:16919;visibility:visible;mso-wrap-style:square;v-text-anchor:top" coordsize="7559993,1691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" path="m,l7559993,r,1691996l,1691996,,e" fillcolor="#68938b" stroked="f" strokeweight="0">
                  <v:stroke miterlimit="83231f" joinstyle="miter"/>
                  <v:path arrowok="t" textboxrect="0,0,7559993,1691996"/>
                </v:shape>
              </v:group>
            </w:pict>
          </mc:Fallback>
        </mc:AlternateContent>
      </w:r>
      <w:bookmarkStart w:id="0" w:name="_Hlk524105519"/>
      <w:r w:rsidR="00EF0249" w:rsidRPr="00EF0249">
        <w:rPr>
          <w:b/>
          <w:color w:val="auto"/>
          <w:sz w:val="72"/>
          <w:szCs w:val="72"/>
        </w:rPr>
        <w:t>RUGBY FIBROMYALGIA SUPPORT GRO</w:t>
      </w:r>
      <w:bookmarkEnd w:id="0"/>
      <w:r w:rsidR="00EF0249" w:rsidRPr="00EF0249">
        <w:rPr>
          <w:b/>
          <w:color w:val="auto"/>
          <w:sz w:val="72"/>
          <w:szCs w:val="72"/>
        </w:rPr>
        <w:t>UP</w:t>
      </w:r>
    </w:p>
    <w:p w14:paraId="01457769" w14:textId="77777777" w:rsidR="00EF0249" w:rsidRPr="00EF0249" w:rsidRDefault="00EF0249" w:rsidP="0090549F">
      <w:pPr>
        <w:spacing w:after="3"/>
        <w:ind w:left="510"/>
        <w:jc w:val="center"/>
        <w:rPr>
          <w:color w:val="auto"/>
          <w:sz w:val="72"/>
          <w:szCs w:val="72"/>
        </w:rPr>
      </w:pPr>
    </w:p>
    <w:tbl>
      <w:tblPr>
        <w:tblStyle w:val="TableGrid"/>
        <w:tblpPr w:vertAnchor="page" w:horzAnchor="page" w:tblpX="6955" w:tblpY="2836"/>
        <w:tblOverlap w:val="never"/>
        <w:tblW w:w="4964" w:type="dxa"/>
        <w:tblInd w:w="0" w:type="dxa"/>
        <w:tblCellMar>
          <w:left w:w="200" w:type="dxa"/>
          <w:right w:w="115" w:type="dxa"/>
        </w:tblCellMar>
        <w:tblLook w:val="04A0" w:firstRow="1" w:lastRow="0" w:firstColumn="1" w:lastColumn="0" w:noHBand="0" w:noVBand="1"/>
      </w:tblPr>
      <w:tblGrid>
        <w:gridCol w:w="4964"/>
      </w:tblGrid>
      <w:tr w:rsidR="00EF0249" w:rsidRPr="00EF0249" w14:paraId="01AFE311" w14:textId="77777777" w:rsidTr="008E5A0E">
        <w:trPr>
          <w:trHeight w:val="7756"/>
        </w:trPr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shd w:val="clear" w:color="auto" w:fill="D5A23C"/>
            <w:vAlign w:val="center"/>
          </w:tcPr>
          <w:p w14:paraId="51D03735" w14:textId="77777777" w:rsidR="0090549F" w:rsidRPr="00EF0249" w:rsidRDefault="0090549F" w:rsidP="00E57A03">
            <w:pPr>
              <w:spacing w:after="391"/>
              <w:ind w:left="458" w:hanging="369"/>
              <w:rPr>
                <w:color w:val="auto"/>
              </w:rPr>
            </w:pPr>
            <w:r w:rsidRPr="00EF0249">
              <w:rPr>
                <w:b/>
                <w:color w:val="auto"/>
                <w:sz w:val="48"/>
              </w:rPr>
              <w:t>Loss of:</w:t>
            </w:r>
          </w:p>
          <w:p w14:paraId="3BE2C74B" w14:textId="77777777" w:rsidR="0090549F" w:rsidRPr="00EF0249" w:rsidRDefault="0090549F" w:rsidP="0090549F">
            <w:pPr>
              <w:numPr>
                <w:ilvl w:val="0"/>
                <w:numId w:val="2"/>
              </w:numPr>
              <w:spacing w:after="397"/>
              <w:ind w:hanging="605"/>
              <w:rPr>
                <w:color w:val="auto"/>
              </w:rPr>
            </w:pPr>
            <w:r w:rsidRPr="00EF0249">
              <w:rPr>
                <w:b/>
                <w:color w:val="auto"/>
                <w:sz w:val="48"/>
              </w:rPr>
              <w:t>Financial Stability</w:t>
            </w:r>
          </w:p>
          <w:p w14:paraId="06045653" w14:textId="77777777" w:rsidR="0090549F" w:rsidRPr="00EF0249" w:rsidRDefault="0090549F" w:rsidP="0090549F">
            <w:pPr>
              <w:numPr>
                <w:ilvl w:val="0"/>
                <w:numId w:val="2"/>
              </w:numPr>
              <w:spacing w:after="397"/>
              <w:ind w:hanging="605"/>
              <w:rPr>
                <w:color w:val="auto"/>
              </w:rPr>
            </w:pPr>
            <w:r w:rsidRPr="00EF0249">
              <w:rPr>
                <w:b/>
                <w:color w:val="auto"/>
                <w:sz w:val="48"/>
              </w:rPr>
              <w:t>Self Esteem</w:t>
            </w:r>
          </w:p>
          <w:p w14:paraId="6F706BF7" w14:textId="77777777" w:rsidR="0090549F" w:rsidRPr="00EF0249" w:rsidRDefault="0090549F" w:rsidP="0090549F">
            <w:pPr>
              <w:numPr>
                <w:ilvl w:val="0"/>
                <w:numId w:val="2"/>
              </w:numPr>
              <w:spacing w:after="397"/>
              <w:ind w:hanging="605"/>
              <w:rPr>
                <w:color w:val="auto"/>
              </w:rPr>
            </w:pPr>
            <w:r w:rsidRPr="00EF0249">
              <w:rPr>
                <w:b/>
                <w:color w:val="auto"/>
                <w:sz w:val="48"/>
              </w:rPr>
              <w:t>Self-Confidence</w:t>
            </w:r>
          </w:p>
          <w:p w14:paraId="46EADD50" w14:textId="77777777" w:rsidR="0090549F" w:rsidRPr="00EF0249" w:rsidRDefault="0090549F" w:rsidP="0090549F">
            <w:pPr>
              <w:numPr>
                <w:ilvl w:val="0"/>
                <w:numId w:val="2"/>
              </w:numPr>
              <w:spacing w:after="397"/>
              <w:ind w:hanging="605"/>
              <w:rPr>
                <w:color w:val="auto"/>
              </w:rPr>
            </w:pPr>
            <w:r w:rsidRPr="00EF0249">
              <w:rPr>
                <w:b/>
                <w:color w:val="auto"/>
                <w:sz w:val="48"/>
              </w:rPr>
              <w:t>Social Life</w:t>
            </w:r>
          </w:p>
          <w:p w14:paraId="3B392632" w14:textId="77777777" w:rsidR="0090549F" w:rsidRPr="00EF0249" w:rsidRDefault="0090549F" w:rsidP="0090549F">
            <w:pPr>
              <w:numPr>
                <w:ilvl w:val="0"/>
                <w:numId w:val="2"/>
              </w:numPr>
              <w:spacing w:after="397"/>
              <w:ind w:hanging="605"/>
              <w:rPr>
                <w:color w:val="auto"/>
              </w:rPr>
            </w:pPr>
            <w:proofErr w:type="spellStart"/>
            <w:r w:rsidRPr="00EF0249">
              <w:rPr>
                <w:b/>
                <w:color w:val="auto"/>
                <w:sz w:val="48"/>
              </w:rPr>
              <w:t>Self Worth</w:t>
            </w:r>
            <w:proofErr w:type="spellEnd"/>
          </w:p>
          <w:p w14:paraId="1A7B27BB" w14:textId="77777777" w:rsidR="0090549F" w:rsidRPr="00EF0249" w:rsidRDefault="0090549F" w:rsidP="0090549F">
            <w:pPr>
              <w:numPr>
                <w:ilvl w:val="0"/>
                <w:numId w:val="2"/>
              </w:numPr>
              <w:ind w:hanging="605"/>
              <w:rPr>
                <w:color w:val="auto"/>
              </w:rPr>
            </w:pPr>
            <w:r w:rsidRPr="00EF0249">
              <w:rPr>
                <w:b/>
                <w:color w:val="auto"/>
                <w:sz w:val="48"/>
              </w:rPr>
              <w:t>Personality</w:t>
            </w:r>
          </w:p>
        </w:tc>
      </w:tr>
    </w:tbl>
    <w:p w14:paraId="022C53BD" w14:textId="6B1E0613" w:rsidR="00AE3CE1" w:rsidRDefault="004E49F6" w:rsidP="00EF0249">
      <w:pPr>
        <w:spacing w:after="3"/>
        <w:ind w:left="-284"/>
        <w:rPr>
          <w:b/>
          <w:color w:val="FFFEFD"/>
          <w:sz w:val="1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07365E19" wp14:editId="15A6E3E8">
                <wp:simplePos x="0" y="0"/>
                <wp:positionH relativeFrom="column">
                  <wp:posOffset>-200660</wp:posOffset>
                </wp:positionH>
                <wp:positionV relativeFrom="paragraph">
                  <wp:posOffset>4886960</wp:posOffset>
                </wp:positionV>
                <wp:extent cx="4029075" cy="389572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9075" cy="389572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8C2F14" w14:textId="0D4C8ACE" w:rsidR="004E49F6" w:rsidRPr="004E49F6" w:rsidRDefault="004E49F6" w:rsidP="004E49F6">
                            <w:pPr>
                              <w:jc w:val="center"/>
                              <w:rPr>
                                <w:b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4E49F6">
                              <w:rPr>
                                <w:b/>
                                <w:color w:val="auto"/>
                                <w:sz w:val="32"/>
                                <w:szCs w:val="32"/>
                              </w:rPr>
                              <w:t>Rugby Fibromyalgia Support Group Meetings</w:t>
                            </w:r>
                          </w:p>
                          <w:p w14:paraId="33DBAA49" w14:textId="0E830B2A" w:rsidR="004E49F6" w:rsidRPr="00D36CCA" w:rsidRDefault="004E49F6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36CCA">
                              <w:rPr>
                                <w:b/>
                                <w:sz w:val="24"/>
                                <w:szCs w:val="24"/>
                              </w:rPr>
                              <w:t>Daytime Meetings:</w:t>
                            </w:r>
                          </w:p>
                          <w:p w14:paraId="252600D7" w14:textId="51B7220D" w:rsidR="004E49F6" w:rsidRPr="00D36CCA" w:rsidRDefault="004E49F6" w:rsidP="003E3D8B">
                            <w:pPr>
                              <w:ind w:left="1560" w:hanging="1560"/>
                              <w:rPr>
                                <w:sz w:val="24"/>
                                <w:szCs w:val="24"/>
                              </w:rPr>
                            </w:pPr>
                            <w:r w:rsidRPr="00D36CCA">
                              <w:rPr>
                                <w:sz w:val="24"/>
                                <w:szCs w:val="24"/>
                              </w:rPr>
                              <w:t xml:space="preserve">Day: </w:t>
                            </w:r>
                            <w:r w:rsidR="00E57A03" w:rsidRPr="00D36CCA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607803">
                              <w:rPr>
                                <w:sz w:val="24"/>
                                <w:szCs w:val="24"/>
                              </w:rPr>
                              <w:t>Second</w:t>
                            </w:r>
                            <w:r w:rsidR="00766DE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57A03" w:rsidRPr="00D36CCA">
                              <w:rPr>
                                <w:sz w:val="24"/>
                                <w:szCs w:val="24"/>
                              </w:rPr>
                              <w:t>Wednesday of each month</w:t>
                            </w:r>
                          </w:p>
                          <w:p w14:paraId="65278737" w14:textId="736B6424" w:rsidR="004E49F6" w:rsidRPr="00D36CCA" w:rsidRDefault="004E49F6" w:rsidP="003E3D8B">
                            <w:pPr>
                              <w:ind w:left="1560" w:hanging="1560"/>
                              <w:rPr>
                                <w:sz w:val="24"/>
                                <w:szCs w:val="24"/>
                              </w:rPr>
                            </w:pPr>
                            <w:r w:rsidRPr="00D36CCA">
                              <w:rPr>
                                <w:sz w:val="24"/>
                                <w:szCs w:val="24"/>
                              </w:rPr>
                              <w:t>Time:</w:t>
                            </w:r>
                            <w:r w:rsidR="00E57A03" w:rsidRPr="00D36CCA">
                              <w:rPr>
                                <w:sz w:val="24"/>
                                <w:szCs w:val="24"/>
                              </w:rPr>
                              <w:tab/>
                              <w:t xml:space="preserve">12.00 mid-day until </w:t>
                            </w:r>
                            <w:r w:rsidR="0064200B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="00E57A03" w:rsidRPr="00D36CCA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="0064200B"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  <w:r w:rsidR="00E57A03" w:rsidRPr="00D36CCA">
                              <w:rPr>
                                <w:sz w:val="24"/>
                                <w:szCs w:val="24"/>
                              </w:rPr>
                              <w:t>0 pm</w:t>
                            </w:r>
                          </w:p>
                          <w:p w14:paraId="57CEFDFC" w14:textId="32C36162" w:rsidR="004E49F6" w:rsidRDefault="004E49F6" w:rsidP="003E3D8B">
                            <w:pPr>
                              <w:ind w:left="1560" w:hanging="1560"/>
                              <w:rPr>
                                <w:sz w:val="24"/>
                                <w:szCs w:val="24"/>
                              </w:rPr>
                            </w:pPr>
                            <w:r w:rsidRPr="00D36CCA">
                              <w:rPr>
                                <w:sz w:val="24"/>
                                <w:szCs w:val="24"/>
                              </w:rPr>
                              <w:t>Location:</w:t>
                            </w:r>
                            <w:r w:rsidR="00E57A03" w:rsidRPr="00D36CCA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2E474D">
                              <w:rPr>
                                <w:sz w:val="24"/>
                                <w:szCs w:val="24"/>
                              </w:rPr>
                              <w:t>King George iv Sports Pavil</w:t>
                            </w:r>
                            <w:r w:rsidR="00CB3D6B">
                              <w:rPr>
                                <w:sz w:val="24"/>
                                <w:szCs w:val="24"/>
                              </w:rPr>
                              <w:t xml:space="preserve">ion. </w:t>
                            </w:r>
                          </w:p>
                          <w:p w14:paraId="0156874C" w14:textId="28069A0D" w:rsidR="00CB3D6B" w:rsidRPr="00D36CCA" w:rsidRDefault="00952B93" w:rsidP="003E3D8B">
                            <w:pPr>
                              <w:ind w:left="1560" w:hanging="156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          </w:t>
                            </w:r>
                            <w:r w:rsidR="00CB3D6B">
                              <w:rPr>
                                <w:sz w:val="24"/>
                                <w:szCs w:val="24"/>
                              </w:rPr>
                              <w:t>Long Lawford</w:t>
                            </w:r>
                          </w:p>
                          <w:p w14:paraId="61964BD5" w14:textId="1A547B9C" w:rsidR="004E49F6" w:rsidRPr="00712840" w:rsidRDefault="004E49F6" w:rsidP="00712840">
                            <w:pPr>
                              <w:ind w:left="1560" w:hanging="1560"/>
                              <w:rPr>
                                <w:sz w:val="24"/>
                                <w:szCs w:val="24"/>
                              </w:rPr>
                            </w:pPr>
                            <w:r w:rsidRPr="00D36CCA">
                              <w:rPr>
                                <w:sz w:val="24"/>
                                <w:szCs w:val="24"/>
                              </w:rPr>
                              <w:t>Next Dates:</w:t>
                            </w:r>
                            <w:r w:rsidR="00E57A03" w:rsidRPr="00D36CCA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96271">
                              <w:rPr>
                                <w:sz w:val="24"/>
                                <w:szCs w:val="24"/>
                              </w:rPr>
                              <w:t>Wed 11</w:t>
                            </w:r>
                            <w:r w:rsidR="00096271" w:rsidRPr="00096271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09627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540F0">
                              <w:rPr>
                                <w:sz w:val="24"/>
                                <w:szCs w:val="24"/>
                              </w:rPr>
                              <w:t>March</w:t>
                            </w:r>
                            <w:r w:rsidR="00712840">
                              <w:rPr>
                                <w:sz w:val="24"/>
                                <w:szCs w:val="24"/>
                              </w:rPr>
                              <w:t xml:space="preserve"> 8</w:t>
                            </w:r>
                            <w:r w:rsidR="00712840" w:rsidRPr="00712840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712840">
                              <w:rPr>
                                <w:sz w:val="24"/>
                                <w:szCs w:val="24"/>
                              </w:rPr>
                              <w:t xml:space="preserve"> Apri</w:t>
                            </w:r>
                          </w:p>
                          <w:p w14:paraId="526BFC04" w14:textId="2A5FB8EE" w:rsidR="008E697A" w:rsidRDefault="007816DD" w:rsidP="00896787">
                            <w:pPr>
                              <w:ind w:left="1560" w:hanging="156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Come and make friends. Have 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fun</w:t>
                            </w:r>
                            <w:r w:rsidR="00066FB6">
                              <w:rPr>
                                <w:sz w:val="24"/>
                                <w:szCs w:val="24"/>
                              </w:rPr>
                              <w:t xml:space="preserve"> .Find</w:t>
                            </w:r>
                            <w:proofErr w:type="gramEnd"/>
                            <w:r w:rsidR="00066FB6">
                              <w:rPr>
                                <w:sz w:val="24"/>
                                <w:szCs w:val="24"/>
                              </w:rPr>
                              <w:t xml:space="preserve"> ways of</w:t>
                            </w:r>
                            <w:r w:rsidR="00AA2453">
                              <w:rPr>
                                <w:sz w:val="24"/>
                                <w:szCs w:val="24"/>
                              </w:rPr>
                              <w:t xml:space="preserve"> living with the </w:t>
                            </w:r>
                            <w:r w:rsidR="00F540F0">
                              <w:rPr>
                                <w:sz w:val="24"/>
                                <w:szCs w:val="24"/>
                              </w:rPr>
                              <w:t>condition. Learn</w:t>
                            </w:r>
                            <w:r w:rsidR="00AA2453">
                              <w:rPr>
                                <w:sz w:val="24"/>
                                <w:szCs w:val="24"/>
                              </w:rPr>
                              <w:t xml:space="preserve"> about </w:t>
                            </w:r>
                            <w:r w:rsidR="005858C1">
                              <w:rPr>
                                <w:sz w:val="24"/>
                                <w:szCs w:val="24"/>
                              </w:rPr>
                              <w:t>new research and treatments.</w:t>
                            </w:r>
                            <w:r w:rsidR="00875DE6">
                              <w:rPr>
                                <w:sz w:val="24"/>
                                <w:szCs w:val="24"/>
                              </w:rPr>
                              <w:t xml:space="preserve"> Partners and carers welcom</w:t>
                            </w:r>
                            <w:r w:rsidR="008E697A">
                              <w:rPr>
                                <w:sz w:val="24"/>
                                <w:szCs w:val="24"/>
                              </w:rPr>
                              <w:t xml:space="preserve">e. </w:t>
                            </w:r>
                            <w:r w:rsidR="00A60A14">
                              <w:rPr>
                                <w:sz w:val="24"/>
                                <w:szCs w:val="24"/>
                              </w:rPr>
                              <w:t>Don’t be alone</w:t>
                            </w:r>
                            <w:r w:rsidR="008E697A">
                              <w:rPr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 w:rsidR="00BF68CB">
                              <w:rPr>
                                <w:sz w:val="24"/>
                                <w:szCs w:val="24"/>
                              </w:rPr>
                              <w:t xml:space="preserve">       </w:t>
                            </w:r>
                          </w:p>
                          <w:p w14:paraId="4C75B450" w14:textId="4E574B58" w:rsidR="004E49F6" w:rsidRPr="00D36CCA" w:rsidRDefault="008E697A" w:rsidP="00A97174">
                            <w:pPr>
                              <w:ind w:left="1560" w:hanging="156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          </w:t>
                            </w:r>
                            <w:r w:rsidR="00066FB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7365E1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5.8pt;margin-top:384.8pt;width:317.25pt;height:306.75pt;z-index:25165721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" fillcolor="#ffc000 [3207]" strokecolor="#ed7d31 [3205]" strokeweight="1pt">
                <v:textbox>
                  <w:txbxContent>
                    <w:p w14:paraId="798C2F14" w14:textId="0D4C8ACE" w:rsidR="004E49F6" w:rsidRPr="004E49F6" w:rsidRDefault="004E49F6" w:rsidP="004E49F6">
                      <w:pPr>
                        <w:jc w:val="center"/>
                        <w:rPr>
                          <w:b/>
                          <w:color w:val="auto"/>
                          <w:sz w:val="32"/>
                          <w:szCs w:val="32"/>
                        </w:rPr>
                      </w:pPr>
                      <w:r w:rsidRPr="004E49F6">
                        <w:rPr>
                          <w:b/>
                          <w:color w:val="auto"/>
                          <w:sz w:val="32"/>
                          <w:szCs w:val="32"/>
                        </w:rPr>
                        <w:t>Rugby Fibromyalgia Support Group Meetings</w:t>
                      </w:r>
                    </w:p>
                    <w:p w14:paraId="33DBAA49" w14:textId="0E830B2A" w:rsidR="004E49F6" w:rsidRPr="00D36CCA" w:rsidRDefault="004E49F6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D36CCA">
                        <w:rPr>
                          <w:b/>
                          <w:sz w:val="24"/>
                          <w:szCs w:val="24"/>
                        </w:rPr>
                        <w:t>Daytime Meetings:</w:t>
                      </w:r>
                    </w:p>
                    <w:p w14:paraId="252600D7" w14:textId="51B7220D" w:rsidR="004E49F6" w:rsidRPr="00D36CCA" w:rsidRDefault="004E49F6" w:rsidP="003E3D8B">
                      <w:pPr>
                        <w:ind w:left="1560" w:hanging="1560"/>
                        <w:rPr>
                          <w:sz w:val="24"/>
                          <w:szCs w:val="24"/>
                        </w:rPr>
                      </w:pPr>
                      <w:r w:rsidRPr="00D36CCA">
                        <w:rPr>
                          <w:sz w:val="24"/>
                          <w:szCs w:val="24"/>
                        </w:rPr>
                        <w:t xml:space="preserve">Day: </w:t>
                      </w:r>
                      <w:r w:rsidR="00E57A03" w:rsidRPr="00D36CCA">
                        <w:rPr>
                          <w:sz w:val="24"/>
                          <w:szCs w:val="24"/>
                        </w:rPr>
                        <w:tab/>
                      </w:r>
                      <w:r w:rsidR="00607803">
                        <w:rPr>
                          <w:sz w:val="24"/>
                          <w:szCs w:val="24"/>
                        </w:rPr>
                        <w:t>Second</w:t>
                      </w:r>
                      <w:r w:rsidR="00766DEC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E57A03" w:rsidRPr="00D36CCA">
                        <w:rPr>
                          <w:sz w:val="24"/>
                          <w:szCs w:val="24"/>
                        </w:rPr>
                        <w:t>Wednesday of each month</w:t>
                      </w:r>
                    </w:p>
                    <w:p w14:paraId="65278737" w14:textId="736B6424" w:rsidR="004E49F6" w:rsidRPr="00D36CCA" w:rsidRDefault="004E49F6" w:rsidP="003E3D8B">
                      <w:pPr>
                        <w:ind w:left="1560" w:hanging="1560"/>
                        <w:rPr>
                          <w:sz w:val="24"/>
                          <w:szCs w:val="24"/>
                        </w:rPr>
                      </w:pPr>
                      <w:r w:rsidRPr="00D36CCA">
                        <w:rPr>
                          <w:sz w:val="24"/>
                          <w:szCs w:val="24"/>
                        </w:rPr>
                        <w:t>Time:</w:t>
                      </w:r>
                      <w:r w:rsidR="00E57A03" w:rsidRPr="00D36CCA">
                        <w:rPr>
                          <w:sz w:val="24"/>
                          <w:szCs w:val="24"/>
                        </w:rPr>
                        <w:tab/>
                        <w:t xml:space="preserve">12.00 mid-day until </w:t>
                      </w:r>
                      <w:r w:rsidR="0064200B">
                        <w:rPr>
                          <w:sz w:val="24"/>
                          <w:szCs w:val="24"/>
                        </w:rPr>
                        <w:t>1</w:t>
                      </w:r>
                      <w:r w:rsidR="00E57A03" w:rsidRPr="00D36CCA">
                        <w:rPr>
                          <w:sz w:val="24"/>
                          <w:szCs w:val="24"/>
                        </w:rPr>
                        <w:t>.</w:t>
                      </w:r>
                      <w:r w:rsidR="0064200B">
                        <w:rPr>
                          <w:sz w:val="24"/>
                          <w:szCs w:val="24"/>
                        </w:rPr>
                        <w:t>3</w:t>
                      </w:r>
                      <w:r w:rsidR="00E57A03" w:rsidRPr="00D36CCA">
                        <w:rPr>
                          <w:sz w:val="24"/>
                          <w:szCs w:val="24"/>
                        </w:rPr>
                        <w:t>0 pm</w:t>
                      </w:r>
                    </w:p>
                    <w:p w14:paraId="57CEFDFC" w14:textId="32C36162" w:rsidR="004E49F6" w:rsidRDefault="004E49F6" w:rsidP="003E3D8B">
                      <w:pPr>
                        <w:ind w:left="1560" w:hanging="1560"/>
                        <w:rPr>
                          <w:sz w:val="24"/>
                          <w:szCs w:val="24"/>
                        </w:rPr>
                      </w:pPr>
                      <w:r w:rsidRPr="00D36CCA">
                        <w:rPr>
                          <w:sz w:val="24"/>
                          <w:szCs w:val="24"/>
                        </w:rPr>
                        <w:t>Location:</w:t>
                      </w:r>
                      <w:r w:rsidR="00E57A03" w:rsidRPr="00D36CCA">
                        <w:rPr>
                          <w:sz w:val="24"/>
                          <w:szCs w:val="24"/>
                        </w:rPr>
                        <w:tab/>
                      </w:r>
                      <w:r w:rsidR="002E474D">
                        <w:rPr>
                          <w:sz w:val="24"/>
                          <w:szCs w:val="24"/>
                        </w:rPr>
                        <w:t>King George iv Sports Pavil</w:t>
                      </w:r>
                      <w:r w:rsidR="00CB3D6B">
                        <w:rPr>
                          <w:sz w:val="24"/>
                          <w:szCs w:val="24"/>
                        </w:rPr>
                        <w:t xml:space="preserve">ion. </w:t>
                      </w:r>
                    </w:p>
                    <w:p w14:paraId="0156874C" w14:textId="28069A0D" w:rsidR="00CB3D6B" w:rsidRPr="00D36CCA" w:rsidRDefault="00952B93" w:rsidP="003E3D8B">
                      <w:pPr>
                        <w:ind w:left="1560" w:hanging="156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                </w:t>
                      </w:r>
                      <w:r w:rsidR="00CB3D6B">
                        <w:rPr>
                          <w:sz w:val="24"/>
                          <w:szCs w:val="24"/>
                        </w:rPr>
                        <w:t>Long Lawford</w:t>
                      </w:r>
                    </w:p>
                    <w:p w14:paraId="61964BD5" w14:textId="1A547B9C" w:rsidR="004E49F6" w:rsidRPr="00712840" w:rsidRDefault="004E49F6" w:rsidP="00712840">
                      <w:pPr>
                        <w:ind w:left="1560" w:hanging="1560"/>
                        <w:rPr>
                          <w:sz w:val="24"/>
                          <w:szCs w:val="24"/>
                        </w:rPr>
                      </w:pPr>
                      <w:r w:rsidRPr="00D36CCA">
                        <w:rPr>
                          <w:sz w:val="24"/>
                          <w:szCs w:val="24"/>
                        </w:rPr>
                        <w:t>Next Dates:</w:t>
                      </w:r>
                      <w:r w:rsidR="00E57A03" w:rsidRPr="00D36CCA">
                        <w:rPr>
                          <w:sz w:val="24"/>
                          <w:szCs w:val="24"/>
                        </w:rPr>
                        <w:tab/>
                      </w:r>
                      <w:r w:rsidR="00096271">
                        <w:rPr>
                          <w:sz w:val="24"/>
                          <w:szCs w:val="24"/>
                        </w:rPr>
                        <w:t>Wed 11</w:t>
                      </w:r>
                      <w:r w:rsidR="00096271" w:rsidRPr="00096271">
                        <w:rPr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096271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F540F0">
                        <w:rPr>
                          <w:sz w:val="24"/>
                          <w:szCs w:val="24"/>
                        </w:rPr>
                        <w:t>March</w:t>
                      </w:r>
                      <w:r w:rsidR="00712840">
                        <w:rPr>
                          <w:sz w:val="24"/>
                          <w:szCs w:val="24"/>
                        </w:rPr>
                        <w:t xml:space="preserve"> 8</w:t>
                      </w:r>
                      <w:r w:rsidR="00712840" w:rsidRPr="00712840">
                        <w:rPr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712840">
                        <w:rPr>
                          <w:sz w:val="24"/>
                          <w:szCs w:val="24"/>
                        </w:rPr>
                        <w:t xml:space="preserve"> Apri</w:t>
                      </w:r>
                    </w:p>
                    <w:p w14:paraId="526BFC04" w14:textId="2A5FB8EE" w:rsidR="008E697A" w:rsidRDefault="007816DD" w:rsidP="00896787">
                      <w:pPr>
                        <w:ind w:left="1560" w:hanging="156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Come and make friends. Have 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fun</w:t>
                      </w:r>
                      <w:r w:rsidR="00066FB6">
                        <w:rPr>
                          <w:sz w:val="24"/>
                          <w:szCs w:val="24"/>
                        </w:rPr>
                        <w:t xml:space="preserve"> .Find</w:t>
                      </w:r>
                      <w:proofErr w:type="gramEnd"/>
                      <w:r w:rsidR="00066FB6">
                        <w:rPr>
                          <w:sz w:val="24"/>
                          <w:szCs w:val="24"/>
                        </w:rPr>
                        <w:t xml:space="preserve"> ways of</w:t>
                      </w:r>
                      <w:r w:rsidR="00AA2453">
                        <w:rPr>
                          <w:sz w:val="24"/>
                          <w:szCs w:val="24"/>
                        </w:rPr>
                        <w:t xml:space="preserve"> living with the </w:t>
                      </w:r>
                      <w:r w:rsidR="00F540F0">
                        <w:rPr>
                          <w:sz w:val="24"/>
                          <w:szCs w:val="24"/>
                        </w:rPr>
                        <w:t>condition. Learn</w:t>
                      </w:r>
                      <w:r w:rsidR="00AA2453">
                        <w:rPr>
                          <w:sz w:val="24"/>
                          <w:szCs w:val="24"/>
                        </w:rPr>
                        <w:t xml:space="preserve"> about </w:t>
                      </w:r>
                      <w:r w:rsidR="005858C1">
                        <w:rPr>
                          <w:sz w:val="24"/>
                          <w:szCs w:val="24"/>
                        </w:rPr>
                        <w:t>new research and treatments.</w:t>
                      </w:r>
                      <w:r w:rsidR="00875DE6">
                        <w:rPr>
                          <w:sz w:val="24"/>
                          <w:szCs w:val="24"/>
                        </w:rPr>
                        <w:t xml:space="preserve"> Partners and carers welcom</w:t>
                      </w:r>
                      <w:r w:rsidR="008E697A">
                        <w:rPr>
                          <w:sz w:val="24"/>
                          <w:szCs w:val="24"/>
                        </w:rPr>
                        <w:t xml:space="preserve">e. </w:t>
                      </w:r>
                      <w:r w:rsidR="00A60A14">
                        <w:rPr>
                          <w:sz w:val="24"/>
                          <w:szCs w:val="24"/>
                        </w:rPr>
                        <w:t>Don’t be alone</w:t>
                      </w:r>
                      <w:r w:rsidR="008E697A">
                        <w:rPr>
                          <w:sz w:val="24"/>
                          <w:szCs w:val="24"/>
                        </w:rPr>
                        <w:t xml:space="preserve">          </w:t>
                      </w:r>
                      <w:r w:rsidR="00BF68CB">
                        <w:rPr>
                          <w:sz w:val="24"/>
                          <w:szCs w:val="24"/>
                        </w:rPr>
                        <w:t xml:space="preserve">       </w:t>
                      </w:r>
                    </w:p>
                    <w:p w14:paraId="4C75B450" w14:textId="4E574B58" w:rsidR="004E49F6" w:rsidRPr="00D36CCA" w:rsidRDefault="008E697A" w:rsidP="00A97174">
                      <w:pPr>
                        <w:ind w:left="1560" w:hanging="156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                </w:t>
                      </w:r>
                      <w:r w:rsidR="00066FB6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E5A0E">
        <w:rPr>
          <w:noProof/>
        </w:rPr>
        <w:drawing>
          <wp:inline distT="0" distB="0" distL="0" distR="0" wp14:anchorId="7E37967A" wp14:editId="65773C71">
            <wp:extent cx="3981450" cy="4848225"/>
            <wp:effectExtent l="0" t="0" r="0" b="9525"/>
            <wp:docPr id="4102" name="Picture 4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2" name="Picture 410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484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1C7E52" w14:textId="1DFC5D87" w:rsidR="00DC153D" w:rsidRDefault="00DC153D">
      <w:pPr>
        <w:spacing w:after="0"/>
        <w:ind w:left="-233"/>
      </w:pPr>
    </w:p>
    <w:p w14:paraId="7F1539C2" w14:textId="6102A154" w:rsidR="00DC153D" w:rsidRDefault="00AE3CE1" w:rsidP="00EF0249">
      <w:pPr>
        <w:spacing w:after="287"/>
        <w:ind w:right="316"/>
        <w:jc w:val="right"/>
      </w:pPr>
      <w:r>
        <w:rPr>
          <w:b/>
          <w:color w:val="FFFEFD"/>
          <w:sz w:val="55"/>
        </w:rPr>
        <w:t>THE SYMPTOMS AND OUTCOMES OF</w:t>
      </w:r>
      <w:r w:rsidR="0090549F">
        <w:rPr>
          <w:b/>
          <w:color w:val="FFFEFD"/>
          <w:sz w:val="130"/>
        </w:rPr>
        <w:tab/>
      </w:r>
    </w:p>
    <w:sectPr w:rsidR="00DC153D" w:rsidSect="005C04CB">
      <w:pgSz w:w="11906" w:h="16838" w:code="9"/>
      <w:pgMar w:top="465" w:right="663" w:bottom="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464AFE"/>
    <w:multiLevelType w:val="hybridMultilevel"/>
    <w:tmpl w:val="77AC602A"/>
    <w:lvl w:ilvl="0" w:tplc="C8A4CC8E">
      <w:start w:val="1"/>
      <w:numFmt w:val="bullet"/>
      <w:lvlText w:val=""/>
      <w:lvlJc w:val="left"/>
      <w:pPr>
        <w:ind w:left="605"/>
      </w:pPr>
      <w:rPr>
        <w:rFonts w:ascii="Symbol" w:hAnsi="Symbol" w:hint="default"/>
        <w:b/>
        <w:bCs/>
        <w:i w:val="0"/>
        <w:strike w:val="0"/>
        <w:dstrike w:val="0"/>
        <w:color w:val="000000" w:themeColor="text1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1" w:tplc="F3ACC2AA">
      <w:start w:val="1"/>
      <w:numFmt w:val="bullet"/>
      <w:lvlText w:val="o"/>
      <w:lvlJc w:val="left"/>
      <w:pPr>
        <w:ind w:left="1280"/>
      </w:pPr>
      <w:rPr>
        <w:rFonts w:ascii="Calibri" w:eastAsia="Calibri" w:hAnsi="Calibri" w:cs="Calibri"/>
        <w:b/>
        <w:bCs/>
        <w:i w:val="0"/>
        <w:strike w:val="0"/>
        <w:dstrike w:val="0"/>
        <w:color w:val="FFFEFD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2" w:tplc="8206C6A4">
      <w:start w:val="1"/>
      <w:numFmt w:val="bullet"/>
      <w:lvlText w:val="▪"/>
      <w:lvlJc w:val="left"/>
      <w:pPr>
        <w:ind w:left="2000"/>
      </w:pPr>
      <w:rPr>
        <w:rFonts w:ascii="Calibri" w:eastAsia="Calibri" w:hAnsi="Calibri" w:cs="Calibri"/>
        <w:b/>
        <w:bCs/>
        <w:i w:val="0"/>
        <w:strike w:val="0"/>
        <w:dstrike w:val="0"/>
        <w:color w:val="FFFEFD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3" w:tplc="15E4436E">
      <w:start w:val="1"/>
      <w:numFmt w:val="bullet"/>
      <w:lvlText w:val="•"/>
      <w:lvlJc w:val="left"/>
      <w:pPr>
        <w:ind w:left="2720"/>
      </w:pPr>
      <w:rPr>
        <w:rFonts w:ascii="Calibri" w:eastAsia="Calibri" w:hAnsi="Calibri" w:cs="Calibri"/>
        <w:b/>
        <w:bCs/>
        <w:i w:val="0"/>
        <w:strike w:val="0"/>
        <w:dstrike w:val="0"/>
        <w:color w:val="FFFEFD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4" w:tplc="5E5A3E66">
      <w:start w:val="1"/>
      <w:numFmt w:val="bullet"/>
      <w:lvlText w:val="o"/>
      <w:lvlJc w:val="left"/>
      <w:pPr>
        <w:ind w:left="3440"/>
      </w:pPr>
      <w:rPr>
        <w:rFonts w:ascii="Calibri" w:eastAsia="Calibri" w:hAnsi="Calibri" w:cs="Calibri"/>
        <w:b/>
        <w:bCs/>
        <w:i w:val="0"/>
        <w:strike w:val="0"/>
        <w:dstrike w:val="0"/>
        <w:color w:val="FFFEFD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5" w:tplc="5C549544">
      <w:start w:val="1"/>
      <w:numFmt w:val="bullet"/>
      <w:lvlText w:val="▪"/>
      <w:lvlJc w:val="left"/>
      <w:pPr>
        <w:ind w:left="4160"/>
      </w:pPr>
      <w:rPr>
        <w:rFonts w:ascii="Calibri" w:eastAsia="Calibri" w:hAnsi="Calibri" w:cs="Calibri"/>
        <w:b/>
        <w:bCs/>
        <w:i w:val="0"/>
        <w:strike w:val="0"/>
        <w:dstrike w:val="0"/>
        <w:color w:val="FFFEFD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6" w:tplc="DDF20D8E">
      <w:start w:val="1"/>
      <w:numFmt w:val="bullet"/>
      <w:lvlText w:val="•"/>
      <w:lvlJc w:val="left"/>
      <w:pPr>
        <w:ind w:left="4880"/>
      </w:pPr>
      <w:rPr>
        <w:rFonts w:ascii="Calibri" w:eastAsia="Calibri" w:hAnsi="Calibri" w:cs="Calibri"/>
        <w:b/>
        <w:bCs/>
        <w:i w:val="0"/>
        <w:strike w:val="0"/>
        <w:dstrike w:val="0"/>
        <w:color w:val="FFFEFD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7" w:tplc="3F4215F6">
      <w:start w:val="1"/>
      <w:numFmt w:val="bullet"/>
      <w:lvlText w:val="o"/>
      <w:lvlJc w:val="left"/>
      <w:pPr>
        <w:ind w:left="5600"/>
      </w:pPr>
      <w:rPr>
        <w:rFonts w:ascii="Calibri" w:eastAsia="Calibri" w:hAnsi="Calibri" w:cs="Calibri"/>
        <w:b/>
        <w:bCs/>
        <w:i w:val="0"/>
        <w:strike w:val="0"/>
        <w:dstrike w:val="0"/>
        <w:color w:val="FFFEFD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8" w:tplc="BEEAA9C2">
      <w:start w:val="1"/>
      <w:numFmt w:val="bullet"/>
      <w:lvlText w:val="▪"/>
      <w:lvlJc w:val="left"/>
      <w:pPr>
        <w:ind w:left="6320"/>
      </w:pPr>
      <w:rPr>
        <w:rFonts w:ascii="Calibri" w:eastAsia="Calibri" w:hAnsi="Calibri" w:cs="Calibri"/>
        <w:b/>
        <w:bCs/>
        <w:i w:val="0"/>
        <w:strike w:val="0"/>
        <w:dstrike w:val="0"/>
        <w:color w:val="FFFEFD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A940800"/>
    <w:multiLevelType w:val="hybridMultilevel"/>
    <w:tmpl w:val="170A3E2A"/>
    <w:lvl w:ilvl="0" w:tplc="24BEF610">
      <w:start w:val="1"/>
      <w:numFmt w:val="bullet"/>
      <w:lvlText w:val="•"/>
      <w:lvlJc w:val="left"/>
      <w:pPr>
        <w:ind w:left="607"/>
      </w:pPr>
      <w:rPr>
        <w:rFonts w:ascii="Calibri" w:eastAsia="Calibri" w:hAnsi="Calibri" w:cs="Calibri"/>
        <w:b/>
        <w:bCs/>
        <w:i w:val="0"/>
        <w:strike w:val="0"/>
        <w:dstrike w:val="0"/>
        <w:color w:val="68938B"/>
        <w:sz w:val="54"/>
        <w:szCs w:val="54"/>
        <w:u w:val="none" w:color="000000"/>
        <w:bdr w:val="none" w:sz="0" w:space="0" w:color="auto"/>
        <w:shd w:val="clear" w:color="auto" w:fill="auto"/>
        <w:vertAlign w:val="baseline"/>
      </w:rPr>
    </w:lvl>
    <w:lvl w:ilvl="1" w:tplc="6CE03648">
      <w:start w:val="1"/>
      <w:numFmt w:val="bullet"/>
      <w:lvlText w:val="o"/>
      <w:lvlJc w:val="left"/>
      <w:pPr>
        <w:ind w:left="6876"/>
      </w:pPr>
      <w:rPr>
        <w:rFonts w:ascii="Calibri" w:eastAsia="Calibri" w:hAnsi="Calibri" w:cs="Calibri"/>
        <w:b/>
        <w:bCs/>
        <w:i w:val="0"/>
        <w:strike w:val="0"/>
        <w:dstrike w:val="0"/>
        <w:color w:val="68938B"/>
        <w:sz w:val="54"/>
        <w:szCs w:val="54"/>
        <w:u w:val="none" w:color="000000"/>
        <w:bdr w:val="none" w:sz="0" w:space="0" w:color="auto"/>
        <w:shd w:val="clear" w:color="auto" w:fill="auto"/>
        <w:vertAlign w:val="baseline"/>
      </w:rPr>
    </w:lvl>
    <w:lvl w:ilvl="2" w:tplc="D3E45550">
      <w:start w:val="1"/>
      <w:numFmt w:val="bullet"/>
      <w:lvlText w:val="▪"/>
      <w:lvlJc w:val="left"/>
      <w:pPr>
        <w:ind w:left="7596"/>
      </w:pPr>
      <w:rPr>
        <w:rFonts w:ascii="Calibri" w:eastAsia="Calibri" w:hAnsi="Calibri" w:cs="Calibri"/>
        <w:b/>
        <w:bCs/>
        <w:i w:val="0"/>
        <w:strike w:val="0"/>
        <w:dstrike w:val="0"/>
        <w:color w:val="68938B"/>
        <w:sz w:val="54"/>
        <w:szCs w:val="54"/>
        <w:u w:val="none" w:color="000000"/>
        <w:bdr w:val="none" w:sz="0" w:space="0" w:color="auto"/>
        <w:shd w:val="clear" w:color="auto" w:fill="auto"/>
        <w:vertAlign w:val="baseline"/>
      </w:rPr>
    </w:lvl>
    <w:lvl w:ilvl="3" w:tplc="77101C4C">
      <w:start w:val="1"/>
      <w:numFmt w:val="bullet"/>
      <w:lvlText w:val="•"/>
      <w:lvlJc w:val="left"/>
      <w:pPr>
        <w:ind w:left="8316"/>
      </w:pPr>
      <w:rPr>
        <w:rFonts w:ascii="Calibri" w:eastAsia="Calibri" w:hAnsi="Calibri" w:cs="Calibri"/>
        <w:b/>
        <w:bCs/>
        <w:i w:val="0"/>
        <w:strike w:val="0"/>
        <w:dstrike w:val="0"/>
        <w:color w:val="68938B"/>
        <w:sz w:val="54"/>
        <w:szCs w:val="54"/>
        <w:u w:val="none" w:color="000000"/>
        <w:bdr w:val="none" w:sz="0" w:space="0" w:color="auto"/>
        <w:shd w:val="clear" w:color="auto" w:fill="auto"/>
        <w:vertAlign w:val="baseline"/>
      </w:rPr>
    </w:lvl>
    <w:lvl w:ilvl="4" w:tplc="03427730">
      <w:start w:val="1"/>
      <w:numFmt w:val="bullet"/>
      <w:lvlText w:val="o"/>
      <w:lvlJc w:val="left"/>
      <w:pPr>
        <w:ind w:left="9036"/>
      </w:pPr>
      <w:rPr>
        <w:rFonts w:ascii="Calibri" w:eastAsia="Calibri" w:hAnsi="Calibri" w:cs="Calibri"/>
        <w:b/>
        <w:bCs/>
        <w:i w:val="0"/>
        <w:strike w:val="0"/>
        <w:dstrike w:val="0"/>
        <w:color w:val="68938B"/>
        <w:sz w:val="54"/>
        <w:szCs w:val="54"/>
        <w:u w:val="none" w:color="000000"/>
        <w:bdr w:val="none" w:sz="0" w:space="0" w:color="auto"/>
        <w:shd w:val="clear" w:color="auto" w:fill="auto"/>
        <w:vertAlign w:val="baseline"/>
      </w:rPr>
    </w:lvl>
    <w:lvl w:ilvl="5" w:tplc="CA6411D0">
      <w:start w:val="1"/>
      <w:numFmt w:val="bullet"/>
      <w:lvlText w:val="▪"/>
      <w:lvlJc w:val="left"/>
      <w:pPr>
        <w:ind w:left="9756"/>
      </w:pPr>
      <w:rPr>
        <w:rFonts w:ascii="Calibri" w:eastAsia="Calibri" w:hAnsi="Calibri" w:cs="Calibri"/>
        <w:b/>
        <w:bCs/>
        <w:i w:val="0"/>
        <w:strike w:val="0"/>
        <w:dstrike w:val="0"/>
        <w:color w:val="68938B"/>
        <w:sz w:val="54"/>
        <w:szCs w:val="54"/>
        <w:u w:val="none" w:color="000000"/>
        <w:bdr w:val="none" w:sz="0" w:space="0" w:color="auto"/>
        <w:shd w:val="clear" w:color="auto" w:fill="auto"/>
        <w:vertAlign w:val="baseline"/>
      </w:rPr>
    </w:lvl>
    <w:lvl w:ilvl="6" w:tplc="9AEE42CC">
      <w:start w:val="1"/>
      <w:numFmt w:val="bullet"/>
      <w:lvlText w:val="•"/>
      <w:lvlJc w:val="left"/>
      <w:pPr>
        <w:ind w:left="10476"/>
      </w:pPr>
      <w:rPr>
        <w:rFonts w:ascii="Calibri" w:eastAsia="Calibri" w:hAnsi="Calibri" w:cs="Calibri"/>
        <w:b/>
        <w:bCs/>
        <w:i w:val="0"/>
        <w:strike w:val="0"/>
        <w:dstrike w:val="0"/>
        <w:color w:val="68938B"/>
        <w:sz w:val="54"/>
        <w:szCs w:val="54"/>
        <w:u w:val="none" w:color="000000"/>
        <w:bdr w:val="none" w:sz="0" w:space="0" w:color="auto"/>
        <w:shd w:val="clear" w:color="auto" w:fill="auto"/>
        <w:vertAlign w:val="baseline"/>
      </w:rPr>
    </w:lvl>
    <w:lvl w:ilvl="7" w:tplc="10E0C32A">
      <w:start w:val="1"/>
      <w:numFmt w:val="bullet"/>
      <w:lvlText w:val="o"/>
      <w:lvlJc w:val="left"/>
      <w:pPr>
        <w:ind w:left="11196"/>
      </w:pPr>
      <w:rPr>
        <w:rFonts w:ascii="Calibri" w:eastAsia="Calibri" w:hAnsi="Calibri" w:cs="Calibri"/>
        <w:b/>
        <w:bCs/>
        <w:i w:val="0"/>
        <w:strike w:val="0"/>
        <w:dstrike w:val="0"/>
        <w:color w:val="68938B"/>
        <w:sz w:val="54"/>
        <w:szCs w:val="54"/>
        <w:u w:val="none" w:color="000000"/>
        <w:bdr w:val="none" w:sz="0" w:space="0" w:color="auto"/>
        <w:shd w:val="clear" w:color="auto" w:fill="auto"/>
        <w:vertAlign w:val="baseline"/>
      </w:rPr>
    </w:lvl>
    <w:lvl w:ilvl="8" w:tplc="AB740BD8">
      <w:start w:val="1"/>
      <w:numFmt w:val="bullet"/>
      <w:lvlText w:val="▪"/>
      <w:lvlJc w:val="left"/>
      <w:pPr>
        <w:ind w:left="11916"/>
      </w:pPr>
      <w:rPr>
        <w:rFonts w:ascii="Calibri" w:eastAsia="Calibri" w:hAnsi="Calibri" w:cs="Calibri"/>
        <w:b/>
        <w:bCs/>
        <w:i w:val="0"/>
        <w:strike w:val="0"/>
        <w:dstrike w:val="0"/>
        <w:color w:val="68938B"/>
        <w:sz w:val="54"/>
        <w:szCs w:val="5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08226560">
    <w:abstractNumId w:val="1"/>
  </w:num>
  <w:num w:numId="2" w16cid:durableId="2065060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53D"/>
    <w:rsid w:val="00014488"/>
    <w:rsid w:val="00066FB6"/>
    <w:rsid w:val="00096271"/>
    <w:rsid w:val="00233239"/>
    <w:rsid w:val="00276048"/>
    <w:rsid w:val="002E474D"/>
    <w:rsid w:val="00345FB4"/>
    <w:rsid w:val="003C3113"/>
    <w:rsid w:val="003E3D8B"/>
    <w:rsid w:val="00431C29"/>
    <w:rsid w:val="004E49F6"/>
    <w:rsid w:val="004E7EAD"/>
    <w:rsid w:val="005858C1"/>
    <w:rsid w:val="005904D3"/>
    <w:rsid w:val="005C04CB"/>
    <w:rsid w:val="00607803"/>
    <w:rsid w:val="0064200B"/>
    <w:rsid w:val="00712840"/>
    <w:rsid w:val="00724675"/>
    <w:rsid w:val="00755B1F"/>
    <w:rsid w:val="00766DEC"/>
    <w:rsid w:val="007816DD"/>
    <w:rsid w:val="007A56D3"/>
    <w:rsid w:val="00875DE6"/>
    <w:rsid w:val="00896787"/>
    <w:rsid w:val="008E5A0E"/>
    <w:rsid w:val="008E697A"/>
    <w:rsid w:val="0090549F"/>
    <w:rsid w:val="00952B93"/>
    <w:rsid w:val="00A27C9B"/>
    <w:rsid w:val="00A60A14"/>
    <w:rsid w:val="00A72EB1"/>
    <w:rsid w:val="00A97174"/>
    <w:rsid w:val="00AA2453"/>
    <w:rsid w:val="00AE3CE1"/>
    <w:rsid w:val="00B10326"/>
    <w:rsid w:val="00BC68DF"/>
    <w:rsid w:val="00BF68CB"/>
    <w:rsid w:val="00CA6FB6"/>
    <w:rsid w:val="00CB3D6B"/>
    <w:rsid w:val="00D26E46"/>
    <w:rsid w:val="00D36CCA"/>
    <w:rsid w:val="00DC153D"/>
    <w:rsid w:val="00E30068"/>
    <w:rsid w:val="00E57A03"/>
    <w:rsid w:val="00EF0249"/>
    <w:rsid w:val="00F540F0"/>
    <w:rsid w:val="00F9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35117"/>
  <w15:docId w15:val="{A29B05C8-C90A-4847-BEA4-4812CB92F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291</Characters>
  <Application>Microsoft Office Word</Application>
  <DocSecurity>0</DocSecurity>
  <Lines>27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Hurst/Burley</dc:creator>
  <cp:keywords/>
  <cp:lastModifiedBy>Deborah Groves</cp:lastModifiedBy>
  <cp:revision>3</cp:revision>
  <cp:lastPrinted>2026-02-23T10:24:00Z</cp:lastPrinted>
  <dcterms:created xsi:type="dcterms:W3CDTF">2026-03-14T21:39:00Z</dcterms:created>
  <dcterms:modified xsi:type="dcterms:W3CDTF">2026-03-14T21:39:00Z</dcterms:modified>
</cp:coreProperties>
</file>